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2D948">
      <w:pPr>
        <w:pStyle w:val="2"/>
        <w:ind w:left="0" w:leftChars="0" w:firstLine="2520" w:firstLineChars="700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派遣员工招聘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bookmarkEnd w:id="0"/>
    <w:tbl>
      <w:tblPr>
        <w:tblStyle w:val="3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445"/>
        <w:gridCol w:w="32"/>
        <w:gridCol w:w="1195"/>
        <w:gridCol w:w="1215"/>
        <w:gridCol w:w="1275"/>
        <w:gridCol w:w="1011"/>
        <w:gridCol w:w="1752"/>
      </w:tblGrid>
      <w:tr w14:paraId="2F8A0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421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B31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42F70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A4C5E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1AF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4737DCB0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6082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EC64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B2C6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F5DC5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5567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418A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FBFE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CC02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DFE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BEC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DE80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28B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应聘单位及岗位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0C390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FA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A43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383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学历（全日制）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D30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575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5D60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AEC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66D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1F5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14:paraId="4352DF6B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7062972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23B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571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5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10E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FDB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ECA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执业资格或专业技术资格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9DEE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662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5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676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6B2E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398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7224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4656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30E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学习经历及工作经历</w:t>
            </w:r>
          </w:p>
          <w:p w14:paraId="5F1F5D5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（高中起）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584C2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C48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781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荣誉或奖惩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3E945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53EC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C43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特长及</w:t>
            </w:r>
          </w:p>
          <w:p w14:paraId="74E8175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94E67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 w14:paraId="195A62BA">
      <w:pPr>
        <w:pStyle w:val="2"/>
        <w:ind w:left="0" w:leftChars="0" w:firstLine="0" w:firstLineChars="0"/>
      </w:pPr>
    </w:p>
    <w:p w14:paraId="7AA5A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A1BB5"/>
    <w:rsid w:val="50BA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line="480" w:lineRule="atLeast"/>
      <w:ind w:right="-483" w:rightChars="-230" w:firstLine="640" w:firstLineChars="200"/>
      <w:jc w:val="left"/>
    </w:pPr>
    <w:rPr>
      <w:rFonts w:ascii="华文仿宋" w:hAnsi="华文仿宋" w:eastAsia="华文仿宋" w:cs="华文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2026-06-04T02:24:00Z</dcterms:created>
  <dc:creator>Administrator</dc:creator>
  <cp:lastModifiedBy>Administrator</cp:lastModifiedBy>
  <dcterms:modified xsi:type="dcterms:W3CDTF">2026-06-04T02:25:01Z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7F899F3CF60E4A11A592B1292806897E_11</vt:lpwstr>
  </property>
  <property fmtid="{D5CDD505-2E9C-101B-9397-08002B2CF9AE}" pid="4" name="KSOTemplateDocerSaveRecord">
    <vt:lpwstr>eyJoZGlkIjoiOTQ3NzcwZGYwMjgxZDQ5ZjdjZjI5NWJiZWE1NzFjOGQifQ==</vt:lpwstr>
  </property>
</Properties>
</file>